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1"/>
        <w:tblW w:w="0" w:type="auto"/>
        <w:tblLook w:val="04A0" w:firstRow="1" w:lastRow="0" w:firstColumn="1" w:lastColumn="0" w:noHBand="0" w:noVBand="1"/>
      </w:tblPr>
      <w:tblGrid>
        <w:gridCol w:w="787"/>
        <w:gridCol w:w="1331"/>
        <w:gridCol w:w="1826"/>
        <w:gridCol w:w="1886"/>
        <w:gridCol w:w="1868"/>
        <w:gridCol w:w="1873"/>
      </w:tblGrid>
      <w:tr w:rsidR="0008250B" w:rsidTr="0008250B">
        <w:tc>
          <w:tcPr>
            <w:tcW w:w="787" w:type="dxa"/>
          </w:tcPr>
          <w:p w:rsidR="0008250B" w:rsidRDefault="0008250B" w:rsidP="00F72C12">
            <w:r>
              <w:t>класс</w:t>
            </w:r>
          </w:p>
        </w:tc>
        <w:tc>
          <w:tcPr>
            <w:tcW w:w="1331" w:type="dxa"/>
          </w:tcPr>
          <w:p w:rsidR="0008250B" w:rsidRDefault="0008250B" w:rsidP="00F72C12">
            <w:r>
              <w:t>предмет</w:t>
            </w:r>
          </w:p>
        </w:tc>
        <w:tc>
          <w:tcPr>
            <w:tcW w:w="1826" w:type="dxa"/>
          </w:tcPr>
          <w:p w:rsidR="0008250B" w:rsidRDefault="0008250B" w:rsidP="00F72C12">
            <w:r>
              <w:t>Работу выполняли</w:t>
            </w:r>
          </w:p>
        </w:tc>
        <w:tc>
          <w:tcPr>
            <w:tcW w:w="1886" w:type="dxa"/>
          </w:tcPr>
          <w:p w:rsidR="0008250B" w:rsidRDefault="0008250B" w:rsidP="00F72C12">
            <w:r>
              <w:t>% выполнения</w:t>
            </w:r>
          </w:p>
        </w:tc>
        <w:tc>
          <w:tcPr>
            <w:tcW w:w="1868" w:type="dxa"/>
          </w:tcPr>
          <w:p w:rsidR="0008250B" w:rsidRDefault="0008250B" w:rsidP="00F72C12">
            <w:r>
              <w:t>% качества</w:t>
            </w:r>
          </w:p>
        </w:tc>
        <w:tc>
          <w:tcPr>
            <w:tcW w:w="1873" w:type="dxa"/>
          </w:tcPr>
          <w:p w:rsidR="0008250B" w:rsidRDefault="0008250B" w:rsidP="00F72C12">
            <w:r>
              <w:t>Получили «2»</w:t>
            </w:r>
          </w:p>
        </w:tc>
      </w:tr>
      <w:tr w:rsidR="0008250B" w:rsidTr="0008250B">
        <w:tc>
          <w:tcPr>
            <w:tcW w:w="787" w:type="dxa"/>
          </w:tcPr>
          <w:p w:rsidR="0008250B" w:rsidRDefault="0008250B" w:rsidP="00F72C12">
            <w:r>
              <w:t>8</w:t>
            </w:r>
          </w:p>
        </w:tc>
        <w:tc>
          <w:tcPr>
            <w:tcW w:w="1331" w:type="dxa"/>
          </w:tcPr>
          <w:p w:rsidR="0008250B" w:rsidRDefault="0008250B" w:rsidP="00F72C12">
            <w:r>
              <w:t>математика</w:t>
            </w:r>
          </w:p>
        </w:tc>
        <w:tc>
          <w:tcPr>
            <w:tcW w:w="1826" w:type="dxa"/>
          </w:tcPr>
          <w:p w:rsidR="0008250B" w:rsidRDefault="0008250B" w:rsidP="00F72C12">
            <w:r>
              <w:t>5</w:t>
            </w:r>
          </w:p>
        </w:tc>
        <w:tc>
          <w:tcPr>
            <w:tcW w:w="1886" w:type="dxa"/>
          </w:tcPr>
          <w:p w:rsidR="0008250B" w:rsidRDefault="0008250B" w:rsidP="00F72C12">
            <w:r>
              <w:t>80</w:t>
            </w:r>
          </w:p>
        </w:tc>
        <w:tc>
          <w:tcPr>
            <w:tcW w:w="1868" w:type="dxa"/>
          </w:tcPr>
          <w:p w:rsidR="0008250B" w:rsidRDefault="0008250B" w:rsidP="00F72C12">
            <w:r>
              <w:t>20</w:t>
            </w:r>
          </w:p>
        </w:tc>
        <w:tc>
          <w:tcPr>
            <w:tcW w:w="1873" w:type="dxa"/>
          </w:tcPr>
          <w:p w:rsidR="0008250B" w:rsidRDefault="0008250B" w:rsidP="00F72C12">
            <w:proofErr w:type="spellStart"/>
            <w:r>
              <w:t>Горянов</w:t>
            </w:r>
            <w:proofErr w:type="spellEnd"/>
            <w:r>
              <w:t xml:space="preserve"> Р., отсутствовал Горбатенко</w:t>
            </w:r>
          </w:p>
        </w:tc>
      </w:tr>
      <w:tr w:rsidR="0008250B" w:rsidTr="0008250B">
        <w:tc>
          <w:tcPr>
            <w:tcW w:w="787" w:type="dxa"/>
          </w:tcPr>
          <w:p w:rsidR="0008250B" w:rsidRDefault="0008250B" w:rsidP="00F72C12">
            <w:r>
              <w:t>9</w:t>
            </w:r>
          </w:p>
        </w:tc>
        <w:tc>
          <w:tcPr>
            <w:tcW w:w="1331" w:type="dxa"/>
          </w:tcPr>
          <w:p w:rsidR="0008250B" w:rsidRDefault="0008250B" w:rsidP="00F72C12">
            <w:r>
              <w:t>математика</w:t>
            </w:r>
          </w:p>
        </w:tc>
        <w:tc>
          <w:tcPr>
            <w:tcW w:w="1826" w:type="dxa"/>
          </w:tcPr>
          <w:p w:rsidR="0008250B" w:rsidRDefault="0008250B" w:rsidP="00F72C12">
            <w:r>
              <w:t>13</w:t>
            </w:r>
          </w:p>
        </w:tc>
        <w:tc>
          <w:tcPr>
            <w:tcW w:w="1886" w:type="dxa"/>
          </w:tcPr>
          <w:p w:rsidR="0008250B" w:rsidRDefault="0008250B" w:rsidP="00F72C12">
            <w:r>
              <w:t>100</w:t>
            </w:r>
          </w:p>
        </w:tc>
        <w:tc>
          <w:tcPr>
            <w:tcW w:w="1868" w:type="dxa"/>
          </w:tcPr>
          <w:p w:rsidR="0008250B" w:rsidRDefault="0008250B" w:rsidP="00F72C12">
            <w:r>
              <w:t>15</w:t>
            </w:r>
          </w:p>
        </w:tc>
        <w:tc>
          <w:tcPr>
            <w:tcW w:w="1873" w:type="dxa"/>
          </w:tcPr>
          <w:p w:rsidR="0008250B" w:rsidRDefault="0008250B" w:rsidP="00F72C12">
            <w:r>
              <w:t>-</w:t>
            </w:r>
          </w:p>
        </w:tc>
      </w:tr>
    </w:tbl>
    <w:p w:rsidR="00A9209E" w:rsidRDefault="00F72C12">
      <w:r>
        <w:t>Анализ входных к</w:t>
      </w:r>
      <w:r w:rsidR="0008250B">
        <w:t>онтрольных работ по математике 8,9</w:t>
      </w:r>
      <w:r>
        <w:t xml:space="preserve"> класс.</w:t>
      </w:r>
    </w:p>
    <w:p w:rsidR="00A9209E" w:rsidRPr="00A9209E" w:rsidRDefault="00A9209E" w:rsidP="00A9209E"/>
    <w:p w:rsidR="00A9209E" w:rsidRPr="00A9209E" w:rsidRDefault="00A9209E" w:rsidP="00A9209E"/>
    <w:p w:rsidR="00A9209E" w:rsidRDefault="00A9209E" w:rsidP="00A9209E"/>
    <w:p w:rsidR="00B74E18" w:rsidRPr="00A9209E" w:rsidRDefault="00A9209E" w:rsidP="00A9209E">
      <w:r>
        <w:t xml:space="preserve">Учитель </w:t>
      </w:r>
      <w:proofErr w:type="spellStart"/>
      <w:r>
        <w:t>Воронцева</w:t>
      </w:r>
      <w:proofErr w:type="spellEnd"/>
      <w:r>
        <w:t xml:space="preserve"> Л.А.</w:t>
      </w:r>
      <w:bookmarkStart w:id="0" w:name="_GoBack"/>
      <w:bookmarkEnd w:id="0"/>
    </w:p>
    <w:sectPr w:rsidR="00B74E18" w:rsidRPr="00A9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2"/>
    <w:rsid w:val="0008250B"/>
    <w:rsid w:val="00A9209E"/>
    <w:rsid w:val="00B74E18"/>
    <w:rsid w:val="00B82752"/>
    <w:rsid w:val="00C54121"/>
    <w:rsid w:val="00F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2019-09-20T07:54:00Z</dcterms:created>
  <dcterms:modified xsi:type="dcterms:W3CDTF">2019-09-20T07:54:00Z</dcterms:modified>
</cp:coreProperties>
</file>