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294" w:rsidRPr="00BF026C" w:rsidRDefault="00BE4294" w:rsidP="00BE429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 xml:space="preserve">Тема урока </w:t>
      </w:r>
      <w:r w:rsidRPr="00BF026C">
        <w:rPr>
          <w:rFonts w:ascii="Times New Roman" w:hAnsi="Times New Roman" w:cs="Times New Roman"/>
          <w:b/>
          <w:sz w:val="28"/>
          <w:szCs w:val="28"/>
        </w:rPr>
        <w:t>Пропорции</w:t>
      </w:r>
    </w:p>
    <w:p w:rsidR="00BE4294" w:rsidRPr="00BF026C" w:rsidRDefault="00BE4294" w:rsidP="00BE42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Тип урока Урок обобщения и систематизации знаний</w:t>
      </w:r>
    </w:p>
    <w:p w:rsidR="00BE4294" w:rsidRPr="00BF026C" w:rsidRDefault="00BE4294" w:rsidP="00BE42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Формируемые результаты</w:t>
      </w:r>
    </w:p>
    <w:p w:rsidR="00BE4294" w:rsidRPr="00BF026C" w:rsidRDefault="00BE4294" w:rsidP="00BE42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BF026C">
        <w:rPr>
          <w:rFonts w:ascii="Times New Roman" w:hAnsi="Times New Roman" w:cs="Times New Roman"/>
          <w:sz w:val="28"/>
          <w:szCs w:val="28"/>
        </w:rPr>
        <w:t xml:space="preserve"> сформировать навык применения пропорций и их свойств при решении уравнений и задач.</w:t>
      </w:r>
    </w:p>
    <w:p w:rsidR="00BE4294" w:rsidRPr="00BF026C" w:rsidRDefault="00BE4294" w:rsidP="00BE42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BF026C">
        <w:rPr>
          <w:rFonts w:ascii="Times New Roman" w:hAnsi="Times New Roman" w:cs="Times New Roman"/>
          <w:sz w:val="28"/>
          <w:szCs w:val="28"/>
        </w:rPr>
        <w:t>: формировать умение планировать свои действия в соответствии с учебным заданием.</w:t>
      </w:r>
    </w:p>
    <w:p w:rsidR="00BE4294" w:rsidRPr="00BF026C" w:rsidRDefault="00BE4294" w:rsidP="00BE42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r w:rsidRPr="00BF026C">
        <w:rPr>
          <w:rFonts w:ascii="Times New Roman" w:hAnsi="Times New Roman" w:cs="Times New Roman"/>
          <w:sz w:val="28"/>
          <w:szCs w:val="28"/>
        </w:rPr>
        <w:t>: формировать умение видеть математическую задачу в контексте проблемной ситуации в других дисциплинах.</w:t>
      </w:r>
    </w:p>
    <w:p w:rsidR="00BE4294" w:rsidRPr="00BF026C" w:rsidRDefault="00BE4294" w:rsidP="00BE42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Планируемые результаты: Учащийся научится применять пропорции и их свойства при решении уравнений и задач.</w:t>
      </w:r>
    </w:p>
    <w:p w:rsidR="00BE4294" w:rsidRPr="00BF026C" w:rsidRDefault="00BE4294" w:rsidP="00BE42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Основные понятия</w:t>
      </w:r>
    </w:p>
    <w:p w:rsidR="00AE00FF" w:rsidRPr="00BF026C" w:rsidRDefault="00BE4294" w:rsidP="00BE42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Пропорция, крайние и средние члены пропорции, основное свойство пропорции.</w:t>
      </w:r>
    </w:p>
    <w:p w:rsidR="00BE4294" w:rsidRPr="00BF026C" w:rsidRDefault="009E3464" w:rsidP="008262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Сценарий урока.</w:t>
      </w:r>
    </w:p>
    <w:p w:rsidR="006F04ED" w:rsidRDefault="007D65CF" w:rsidP="008262F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037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686435</wp:posOffset>
            </wp:positionV>
            <wp:extent cx="2600325" cy="1950244"/>
            <wp:effectExtent l="0" t="0" r="0" b="0"/>
            <wp:wrapThrough wrapText="bothSides">
              <wp:wrapPolygon edited="0">
                <wp:start x="0" y="0"/>
                <wp:lineTo x="0" y="21312"/>
                <wp:lineTo x="21363" y="21312"/>
                <wp:lineTo x="213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464" w:rsidRPr="00BF026C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9E3464" w:rsidRPr="00BF026C">
        <w:rPr>
          <w:rFonts w:ascii="Times New Roman" w:hAnsi="Times New Roman" w:cs="Times New Roman"/>
          <w:sz w:val="28"/>
          <w:szCs w:val="28"/>
        </w:rPr>
        <w:t>. Здравствуйте ребята. Я хочу начать наш урок с такого высказывания.</w:t>
      </w:r>
      <w:r w:rsidR="009B2DF7" w:rsidRPr="00BF026C">
        <w:rPr>
          <w:rFonts w:ascii="Times New Roman" w:hAnsi="Times New Roman" w:cs="Times New Roman"/>
          <w:color w:val="000000"/>
          <w:sz w:val="28"/>
          <w:szCs w:val="28"/>
        </w:rPr>
        <w:t xml:space="preserve"> «Ничто не нравится, кроме красоты, в красоте – ничто, кроме форм, в формах – ничто, кроме пропорций, в пропорциях – ничто, кроме числа.»</w:t>
      </w:r>
      <w:r w:rsidR="009B2DF7" w:rsidRPr="00BF026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А.Августин  </w:t>
      </w:r>
      <w:r w:rsidR="008262F0" w:rsidRPr="00BF026C">
        <w:rPr>
          <w:rFonts w:ascii="Times New Roman" w:hAnsi="Times New Roman" w:cs="Times New Roman"/>
          <w:sz w:val="28"/>
          <w:szCs w:val="28"/>
        </w:rPr>
        <w:t>Разгадайте ребус.</w:t>
      </w:r>
      <w:r w:rsidR="00B26086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C0374" w:rsidRPr="009C0374" w:rsidRDefault="009C0374" w:rsidP="009C03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02B0" w:rsidRDefault="002102B0" w:rsidP="002102B0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F026C">
        <w:rPr>
          <w:rFonts w:ascii="Times New Roman" w:hAnsi="Times New Roman" w:cs="Times New Roman"/>
          <w:color w:val="000000"/>
          <w:sz w:val="28"/>
          <w:szCs w:val="28"/>
        </w:rPr>
        <w:t xml:space="preserve">Тема нашего урока…. </w:t>
      </w:r>
      <w:r w:rsidRPr="00BF026C">
        <w:rPr>
          <w:rFonts w:ascii="Times New Roman" w:hAnsi="Times New Roman" w:cs="Times New Roman"/>
          <w:sz w:val="28"/>
          <w:szCs w:val="28"/>
        </w:rPr>
        <w:t>Запишите число и тему урока</w:t>
      </w:r>
      <w:r w:rsidRPr="00BF026C">
        <w:rPr>
          <w:rFonts w:ascii="Times New Roman" w:hAnsi="Times New Roman" w:cs="Times New Roman"/>
          <w:b/>
          <w:sz w:val="28"/>
          <w:szCs w:val="28"/>
        </w:rPr>
        <w:t>.</w:t>
      </w:r>
    </w:p>
    <w:p w:rsidR="003F1596" w:rsidRPr="003F1596" w:rsidRDefault="003F1596" w:rsidP="003F159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а где мы встречаемся с пропорцией?</w:t>
      </w:r>
      <w:r w:rsidR="009C03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6086">
        <w:rPr>
          <w:rFonts w:ascii="Times New Roman" w:eastAsia="Times New Roman" w:hAnsi="Times New Roman" w:cs="Times New Roman"/>
          <w:sz w:val="28"/>
          <w:szCs w:val="28"/>
        </w:rPr>
        <w:t>(ответы детей)</w:t>
      </w:r>
    </w:p>
    <w:p w:rsidR="006F04ED" w:rsidRPr="00BF026C" w:rsidRDefault="006F04ED" w:rsidP="006F04E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sz w:val="28"/>
          <w:szCs w:val="28"/>
        </w:rPr>
        <w:t xml:space="preserve">Умение решать задачи - такое же практическое искусство, как умение плавать или бегать на лыжах. Ему можно научиться только путём подражания или упражнения. Д. Пойа </w:t>
      </w:r>
    </w:p>
    <w:p w:rsidR="009E3464" w:rsidRDefault="007D65CF" w:rsidP="006F04E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D65CF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281940</wp:posOffset>
            </wp:positionV>
            <wp:extent cx="3419475" cy="2564130"/>
            <wp:effectExtent l="0" t="0" r="0" b="0"/>
            <wp:wrapThrough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4ED" w:rsidRPr="00BF026C">
        <w:rPr>
          <w:rFonts w:ascii="Times New Roman" w:eastAsia="Times New Roman" w:hAnsi="Times New Roman" w:cs="Times New Roman"/>
          <w:sz w:val="28"/>
          <w:szCs w:val="28"/>
        </w:rPr>
        <w:t>Какова цель нашего урока?</w:t>
      </w:r>
      <w:r w:rsidR="00B26086">
        <w:rPr>
          <w:rFonts w:ascii="Times New Roman" w:eastAsia="Times New Roman" w:hAnsi="Times New Roman" w:cs="Times New Roman"/>
          <w:sz w:val="28"/>
          <w:szCs w:val="28"/>
        </w:rPr>
        <w:t xml:space="preserve"> (ответы детей)</w:t>
      </w:r>
    </w:p>
    <w:p w:rsidR="002506C3" w:rsidRPr="00BF026C" w:rsidRDefault="009E3464" w:rsidP="002506C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  <w:r w:rsidRPr="00BF026C">
        <w:rPr>
          <w:rFonts w:ascii="Times New Roman" w:hAnsi="Times New Roman" w:cs="Times New Roman"/>
          <w:sz w:val="28"/>
          <w:szCs w:val="28"/>
        </w:rPr>
        <w:t xml:space="preserve">  Сегодня наш урок будет не совсем обычный. Мы отправимся в путешествие. Куда? Вы сами сейчас определите</w:t>
      </w:r>
      <w:r w:rsidR="002506C3" w:rsidRPr="00BF026C">
        <w:rPr>
          <w:rFonts w:ascii="Times New Roman" w:hAnsi="Times New Roman" w:cs="Times New Roman"/>
          <w:sz w:val="28"/>
          <w:szCs w:val="28"/>
        </w:rPr>
        <w:t xml:space="preserve">. Стихотворение </w:t>
      </w:r>
    </w:p>
    <w:p w:rsidR="00EF0615" w:rsidRDefault="00BF026C" w:rsidP="00BF026C">
      <w:pPr>
        <w:pStyle w:val="a3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</w:pP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Под небом низким и седым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Тайга от края и до края,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 xml:space="preserve">Здесь нет тепличной </w:t>
      </w:r>
      <w:r w:rsidR="007D65CF" w:rsidRPr="007D65C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175260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красоты,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Отсюда далеко до рая.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В болотах топчутся века,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Камлает ветер бубен Солнца,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Вечнозеленые снега,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Озер блестящие оконца,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Великих рек извечный спор,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Пожар брусничный на полянах,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Забытых деревень укор,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И эхо первого фонтана,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Июньской ночи белый цвет,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И поздний взрыв черемух в мае,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Зимою – солнце, летом – снег...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Отсюда далеко до рая...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Здесь сердце тихое Югры,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И сквозь него течет дорога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Во все концы на край земли,</w:t>
      </w:r>
      <w:r w:rsidRPr="00BF02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И в небо чистое – до Бога (С.Козлов)</w:t>
      </w:r>
    </w:p>
    <w:p w:rsidR="00B26086" w:rsidRDefault="00B26086" w:rsidP="00BF026C">
      <w:pPr>
        <w:pStyle w:val="a3"/>
        <w:spacing w:line="240" w:lineRule="auto"/>
        <w:rPr>
          <w:noProof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9F3"/>
        </w:rPr>
        <w:t>(ответы детей)</w:t>
      </w:r>
      <w:r w:rsidR="007D65CF" w:rsidRPr="007D65CF">
        <w:rPr>
          <w:noProof/>
        </w:rPr>
        <w:t xml:space="preserve"> </w:t>
      </w:r>
    </w:p>
    <w:p w:rsidR="009E3464" w:rsidRPr="00BF026C" w:rsidRDefault="007D65CF" w:rsidP="00963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65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7620</wp:posOffset>
            </wp:positionV>
            <wp:extent cx="2590165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6" y="21388"/>
                <wp:lineTo x="2144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464" w:rsidRPr="00BF026C">
        <w:rPr>
          <w:rFonts w:ascii="Times New Roman" w:hAnsi="Times New Roman" w:cs="Times New Roman"/>
          <w:sz w:val="28"/>
          <w:szCs w:val="28"/>
        </w:rPr>
        <w:t xml:space="preserve"> Вашим багажом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63248" w:rsidRPr="00BF026C">
        <w:rPr>
          <w:rFonts w:ascii="Times New Roman" w:hAnsi="Times New Roman" w:cs="Times New Roman"/>
          <w:sz w:val="28"/>
          <w:szCs w:val="28"/>
        </w:rPr>
        <w:t xml:space="preserve">путешествии </w:t>
      </w:r>
      <w:r w:rsidR="009E3464" w:rsidRPr="00BF026C">
        <w:rPr>
          <w:rFonts w:ascii="Times New Roman" w:hAnsi="Times New Roman" w:cs="Times New Roman"/>
          <w:sz w:val="28"/>
          <w:szCs w:val="28"/>
        </w:rPr>
        <w:t>будут математиче</w:t>
      </w:r>
      <w:r>
        <w:rPr>
          <w:rFonts w:ascii="Times New Roman" w:hAnsi="Times New Roman" w:cs="Times New Roman"/>
          <w:sz w:val="28"/>
          <w:szCs w:val="28"/>
        </w:rPr>
        <w:t>ские знания и умения.  Проверим</w:t>
      </w:r>
      <w:r w:rsidR="009E3464" w:rsidRPr="00BF02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готовы ли </w:t>
      </w:r>
      <w:r w:rsidR="009E3464" w:rsidRPr="00BF026C">
        <w:rPr>
          <w:rFonts w:ascii="Times New Roman" w:hAnsi="Times New Roman" w:cs="Times New Roman"/>
          <w:sz w:val="28"/>
          <w:szCs w:val="28"/>
        </w:rPr>
        <w:t>вы к путешествию.</w:t>
      </w:r>
      <w:r w:rsidRPr="007D65CF">
        <w:rPr>
          <w:noProof/>
        </w:rPr>
        <w:t xml:space="preserve"> </w:t>
      </w:r>
    </w:p>
    <w:p w:rsidR="00F614B7" w:rsidRPr="00BF026C" w:rsidRDefault="006F04ED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E3464" w:rsidRPr="00BF026C">
        <w:rPr>
          <w:rFonts w:ascii="Times New Roman" w:hAnsi="Times New Roman" w:cs="Times New Roman"/>
          <w:b/>
          <w:sz w:val="28"/>
          <w:szCs w:val="28"/>
        </w:rPr>
        <w:t>Повторение теории.</w:t>
      </w:r>
      <w:r w:rsidR="00F614B7" w:rsidRPr="00BF02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14B7" w:rsidRPr="00BF026C">
        <w:rPr>
          <w:rFonts w:ascii="Times New Roman" w:hAnsi="Times New Roman" w:cs="Times New Roman"/>
          <w:sz w:val="28"/>
          <w:szCs w:val="28"/>
          <w:u w:val="single"/>
        </w:rPr>
        <w:t>Фронтальная работа с классом</w:t>
      </w:r>
      <w:r w:rsidRPr="00BF026C">
        <w:rPr>
          <w:rFonts w:ascii="Times New Roman" w:hAnsi="Times New Roman" w:cs="Times New Roman"/>
          <w:sz w:val="28"/>
          <w:szCs w:val="28"/>
          <w:u w:val="single"/>
        </w:rPr>
        <w:t xml:space="preserve"> (устно)</w:t>
      </w:r>
    </w:p>
    <w:p w:rsidR="00F614B7" w:rsidRPr="00BF026C" w:rsidRDefault="00F614B7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1. Что называют отношением двух чисел?</w:t>
      </w:r>
    </w:p>
    <w:p w:rsidR="00F614B7" w:rsidRPr="00BF026C" w:rsidRDefault="00F614B7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(Частное двух чисел</w:t>
      </w:r>
      <w:r w:rsidR="007D65CF">
        <w:rPr>
          <w:rFonts w:ascii="Times New Roman" w:hAnsi="Times New Roman" w:cs="Times New Roman"/>
          <w:sz w:val="28"/>
          <w:szCs w:val="28"/>
        </w:rPr>
        <w:t xml:space="preserve"> называют отношением этих чисел</w:t>
      </w:r>
      <w:r w:rsidRPr="00BF026C">
        <w:rPr>
          <w:rFonts w:ascii="Times New Roman" w:hAnsi="Times New Roman" w:cs="Times New Roman"/>
          <w:sz w:val="28"/>
          <w:szCs w:val="28"/>
        </w:rPr>
        <w:t>)</w:t>
      </w:r>
    </w:p>
    <w:p w:rsidR="00F614B7" w:rsidRPr="00BF026C" w:rsidRDefault="00F614B7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2. Что показывает отношение двух чисел? (Отношение  двух   чисел показывает, во сколько раз первое число больше второго или какую часть первое число составляет от второго.)</w:t>
      </w:r>
    </w:p>
    <w:p w:rsidR="00F614B7" w:rsidRPr="00BF026C" w:rsidRDefault="00F614B7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3. Что такое пропорция? (Пропорцией называется равенство двух отношений.)</w:t>
      </w:r>
    </w:p>
    <w:p w:rsidR="00F614B7" w:rsidRPr="00BF026C" w:rsidRDefault="00EF0615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4</w:t>
      </w:r>
      <w:r w:rsidR="00F614B7" w:rsidRPr="00BF026C">
        <w:rPr>
          <w:rFonts w:ascii="Times New Roman" w:hAnsi="Times New Roman" w:cs="Times New Roman"/>
          <w:sz w:val="28"/>
          <w:szCs w:val="28"/>
        </w:rPr>
        <w:t>. Как назыв</w:t>
      </w:r>
      <w:r w:rsidR="007D65CF">
        <w:rPr>
          <w:rFonts w:ascii="Times New Roman" w:hAnsi="Times New Roman" w:cs="Times New Roman"/>
          <w:sz w:val="28"/>
          <w:szCs w:val="28"/>
        </w:rPr>
        <w:t>аются числа х и у в пропорции х: а = Ь</w:t>
      </w:r>
      <w:r w:rsidR="00F614B7" w:rsidRPr="00BF026C">
        <w:rPr>
          <w:rFonts w:ascii="Times New Roman" w:hAnsi="Times New Roman" w:cs="Times New Roman"/>
          <w:sz w:val="28"/>
          <w:szCs w:val="28"/>
        </w:rPr>
        <w:t>: у? (Крайние члены.)</w:t>
      </w:r>
    </w:p>
    <w:p w:rsidR="00F614B7" w:rsidRPr="00BF026C" w:rsidRDefault="00EF0615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F614B7" w:rsidRPr="00BF026C">
        <w:rPr>
          <w:rFonts w:ascii="Times New Roman" w:hAnsi="Times New Roman" w:cs="Times New Roman"/>
          <w:sz w:val="28"/>
          <w:szCs w:val="28"/>
        </w:rPr>
        <w:t>. Как назыв</w:t>
      </w:r>
      <w:r w:rsidR="007D65CF">
        <w:rPr>
          <w:rFonts w:ascii="Times New Roman" w:hAnsi="Times New Roman" w:cs="Times New Roman"/>
          <w:sz w:val="28"/>
          <w:szCs w:val="28"/>
        </w:rPr>
        <w:t>аются числа m и n в пропорции а: m = n</w:t>
      </w:r>
      <w:r w:rsidR="00F614B7" w:rsidRPr="00BF026C">
        <w:rPr>
          <w:rFonts w:ascii="Times New Roman" w:hAnsi="Times New Roman" w:cs="Times New Roman"/>
          <w:sz w:val="28"/>
          <w:szCs w:val="28"/>
        </w:rPr>
        <w:t>: b? (Средние члены.)</w:t>
      </w:r>
    </w:p>
    <w:p w:rsidR="00F614B7" w:rsidRPr="00BF026C" w:rsidRDefault="00EF0615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6</w:t>
      </w:r>
      <w:r w:rsidR="00F614B7" w:rsidRPr="00BF026C">
        <w:rPr>
          <w:rFonts w:ascii="Times New Roman" w:hAnsi="Times New Roman" w:cs="Times New Roman"/>
          <w:sz w:val="28"/>
          <w:szCs w:val="28"/>
        </w:rPr>
        <w:t>. Сформулируйте основное свойство пропорции. (В верной пропорции произведение крайних членов равно произведению средних.)</w:t>
      </w:r>
    </w:p>
    <w:p w:rsidR="00F614B7" w:rsidRPr="00BF026C" w:rsidRDefault="00EF0615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7</w:t>
      </w:r>
      <w:r w:rsidR="00F614B7" w:rsidRPr="00BF026C">
        <w:rPr>
          <w:rFonts w:ascii="Times New Roman" w:hAnsi="Times New Roman" w:cs="Times New Roman"/>
          <w:sz w:val="28"/>
          <w:szCs w:val="28"/>
        </w:rPr>
        <w:t>. Как найти неизвестный крайний член пропорции? (Чтобы найти неизвестный крайний член пропорции, нужно произведение средних членов разделить на известный крайний член)</w:t>
      </w:r>
    </w:p>
    <w:p w:rsidR="00F614B7" w:rsidRPr="00BF026C" w:rsidRDefault="00EF0615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8</w:t>
      </w:r>
      <w:r w:rsidR="00F614B7" w:rsidRPr="00BF026C">
        <w:rPr>
          <w:rFonts w:ascii="Times New Roman" w:hAnsi="Times New Roman" w:cs="Times New Roman"/>
          <w:sz w:val="28"/>
          <w:szCs w:val="28"/>
        </w:rPr>
        <w:t>. Как найти неизвестный средний член пропорции? (Чтобы найти неизвестный средний член пропорции, нужно произведение крайних членов разделить на известный средний член.)</w:t>
      </w:r>
    </w:p>
    <w:p w:rsidR="00F614B7" w:rsidRPr="00BF026C" w:rsidRDefault="00F614B7" w:rsidP="00F614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Багаж упакован. Можно отправляться в путь.</w:t>
      </w:r>
    </w:p>
    <w:p w:rsidR="00880A57" w:rsidRDefault="009B2DF7" w:rsidP="0011111E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>Решение задач.</w:t>
      </w:r>
      <w:r w:rsidR="006F04ED" w:rsidRPr="00BF02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6C3" w:rsidRPr="00BF02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0A57" w:rsidRPr="007D65CF" w:rsidRDefault="00880A57" w:rsidP="00880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65CF">
        <w:rPr>
          <w:rFonts w:ascii="Times New Roman" w:hAnsi="Times New Roman" w:cs="Times New Roman"/>
          <w:noProof/>
          <w:sz w:val="28"/>
          <w:szCs w:val="28"/>
        </w:rPr>
        <w:t>Отправляемся в г.Ханты-Мансийск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506C3" w:rsidRDefault="002506C3" w:rsidP="00880A57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 xml:space="preserve"> Найдите значение выражений и вы узнаете</w:t>
      </w:r>
      <w:r w:rsidR="003C5F62" w:rsidRPr="00BF026C">
        <w:rPr>
          <w:rFonts w:ascii="Times New Roman" w:hAnsi="Times New Roman" w:cs="Times New Roman"/>
          <w:sz w:val="28"/>
          <w:szCs w:val="28"/>
        </w:rPr>
        <w:t xml:space="preserve"> название </w:t>
      </w:r>
      <w:r w:rsidR="00963248" w:rsidRPr="00BF026C">
        <w:rPr>
          <w:rFonts w:ascii="Times New Roman" w:hAnsi="Times New Roman" w:cs="Times New Roman"/>
          <w:sz w:val="28"/>
          <w:szCs w:val="28"/>
        </w:rPr>
        <w:t xml:space="preserve"> достопримечательностей</w:t>
      </w:r>
      <w:r w:rsidR="007D65CF">
        <w:rPr>
          <w:rFonts w:ascii="Times New Roman" w:hAnsi="Times New Roman" w:cs="Times New Roman"/>
          <w:sz w:val="28"/>
          <w:szCs w:val="28"/>
        </w:rPr>
        <w:t xml:space="preserve"> столицы</w:t>
      </w:r>
      <w:r w:rsidR="00963248" w:rsidRPr="00BF026C">
        <w:rPr>
          <w:rFonts w:ascii="Times New Roman" w:hAnsi="Times New Roman" w:cs="Times New Roman"/>
          <w:sz w:val="28"/>
          <w:szCs w:val="28"/>
        </w:rPr>
        <w:t xml:space="preserve"> ХМАО.</w:t>
      </w:r>
      <w:r w:rsidRPr="00BF02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A57" w:rsidRPr="00BF026C" w:rsidRDefault="00880A57" w:rsidP="00880A57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77"/>
        <w:gridCol w:w="4248"/>
      </w:tblGrid>
      <w:tr w:rsidR="002506C3" w:rsidRPr="00BF026C" w:rsidTr="003C5F62">
        <w:tc>
          <w:tcPr>
            <w:tcW w:w="4471" w:type="dxa"/>
          </w:tcPr>
          <w:p w:rsidR="002506C3" w:rsidRPr="00BF026C" w:rsidRDefault="002506C3" w:rsidP="00A77E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Найдите неизвестный член пропорции</w:t>
            </w:r>
          </w:p>
        </w:tc>
        <w:tc>
          <w:tcPr>
            <w:tcW w:w="4380" w:type="dxa"/>
          </w:tcPr>
          <w:p w:rsidR="002506C3" w:rsidRPr="00BF026C" w:rsidRDefault="002506C3" w:rsidP="00A77E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6C3" w:rsidRPr="00BF026C" w:rsidTr="003C5F62">
        <w:tc>
          <w:tcPr>
            <w:tcW w:w="4471" w:type="dxa"/>
          </w:tcPr>
          <w:p w:rsidR="003C5F62" w:rsidRPr="00BF026C" w:rsidRDefault="003C5F62" w:rsidP="003C5F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а) 0,3: х= 0,6:10</w:t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C5F62" w:rsidRPr="00BF026C" w:rsidRDefault="003C5F62" w:rsidP="003C5F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б) 7:3=21: х</w:t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C5F62" w:rsidRPr="00BF026C" w:rsidRDefault="003C5F62" w:rsidP="003C5F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в) х:40= 7:35</w:t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C5F62" w:rsidRPr="00BF026C" w:rsidRDefault="003C5F62" w:rsidP="003C5F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г) 1,6:8=х:2</w:t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C5F62" w:rsidRPr="00BF026C" w:rsidRDefault="003C5F62" w:rsidP="003C5F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д) 28:х=7:5</w:t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380" w:type="dxa"/>
          </w:tcPr>
          <w:p w:rsidR="002506C3" w:rsidRPr="00BF026C" w:rsidRDefault="003C5F62" w:rsidP="00A77EF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5  у</w:t>
            </w:r>
          </w:p>
          <w:p w:rsidR="003C5F62" w:rsidRPr="00BF026C" w:rsidRDefault="003C5F62" w:rsidP="003C5F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9   е</w:t>
            </w:r>
          </w:p>
          <w:p w:rsidR="003C5F62" w:rsidRPr="00BF026C" w:rsidRDefault="003C5F62" w:rsidP="003C5F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8   3</w:t>
            </w:r>
          </w:p>
          <w:p w:rsidR="003C5F62" w:rsidRPr="00BF026C" w:rsidRDefault="003C5F62" w:rsidP="003C5F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0,4  м</w:t>
            </w:r>
          </w:p>
          <w:p w:rsidR="003C5F62" w:rsidRPr="00BF026C" w:rsidRDefault="003C5F62" w:rsidP="003C5F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26C">
              <w:rPr>
                <w:rFonts w:ascii="Times New Roman" w:hAnsi="Times New Roman" w:cs="Times New Roman"/>
                <w:sz w:val="28"/>
                <w:szCs w:val="28"/>
              </w:rPr>
              <w:t>20     й</w:t>
            </w:r>
          </w:p>
        </w:tc>
      </w:tr>
    </w:tbl>
    <w:p w:rsidR="002506C3" w:rsidRPr="00BF026C" w:rsidRDefault="002506C3" w:rsidP="002506C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3464" w:rsidRPr="00BF026C" w:rsidRDefault="007D65CF" w:rsidP="002506C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65CF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372110</wp:posOffset>
            </wp:positionV>
            <wp:extent cx="2466975" cy="1849755"/>
            <wp:effectExtent l="0" t="0" r="0" b="0"/>
            <wp:wrapThrough wrapText="bothSides">
              <wp:wrapPolygon edited="0">
                <wp:start x="0" y="0"/>
                <wp:lineTo x="0" y="21355"/>
                <wp:lineTo x="21517" y="21355"/>
                <wp:lineTo x="2151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A57">
        <w:rPr>
          <w:rFonts w:ascii="Times New Roman" w:hAnsi="Times New Roman" w:cs="Times New Roman"/>
          <w:b/>
          <w:sz w:val="28"/>
          <w:szCs w:val="28"/>
        </w:rPr>
        <w:t xml:space="preserve">Музеи Ханты – Мансийска </w:t>
      </w:r>
      <w:r w:rsidR="00B26086">
        <w:rPr>
          <w:rFonts w:ascii="Times New Roman" w:hAnsi="Times New Roman" w:cs="Times New Roman"/>
          <w:b/>
          <w:sz w:val="28"/>
          <w:szCs w:val="28"/>
        </w:rPr>
        <w:t>(</w:t>
      </w:r>
      <w:r w:rsidR="003C5F62" w:rsidRPr="00BF026C">
        <w:rPr>
          <w:rFonts w:ascii="Times New Roman" w:hAnsi="Times New Roman" w:cs="Times New Roman"/>
          <w:b/>
          <w:sz w:val="28"/>
          <w:szCs w:val="28"/>
        </w:rPr>
        <w:t xml:space="preserve"> слайды</w:t>
      </w:r>
      <w:r w:rsidR="00963248" w:rsidRPr="00BF026C">
        <w:rPr>
          <w:rFonts w:ascii="Times New Roman" w:hAnsi="Times New Roman" w:cs="Times New Roman"/>
          <w:b/>
          <w:sz w:val="28"/>
          <w:szCs w:val="28"/>
        </w:rPr>
        <w:t>.</w:t>
      </w:r>
      <w:r w:rsidR="00B26086">
        <w:rPr>
          <w:rFonts w:ascii="Times New Roman" w:hAnsi="Times New Roman" w:cs="Times New Roman"/>
          <w:b/>
          <w:sz w:val="28"/>
          <w:szCs w:val="28"/>
        </w:rPr>
        <w:t>)</w:t>
      </w:r>
      <w:r w:rsidRPr="007D65CF">
        <w:rPr>
          <w:noProof/>
        </w:rPr>
        <w:t xml:space="preserve"> </w:t>
      </w:r>
      <w:r w:rsidRPr="007D65C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272B429" wp14:editId="7AADCCD8">
            <wp:extent cx="2832099" cy="2124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036" cy="21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5CF">
        <w:rPr>
          <w:noProof/>
        </w:rPr>
        <w:t xml:space="preserve"> </w:t>
      </w:r>
    </w:p>
    <w:p w:rsidR="00963248" w:rsidRPr="00BF026C" w:rsidRDefault="00963248" w:rsidP="002506C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>Наш округ обладает огромными природными богатствами.</w:t>
      </w:r>
    </w:p>
    <w:p w:rsidR="0011111E" w:rsidRDefault="0011111E" w:rsidP="002506C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>Какими полезными ископаемыми богат наш округ?</w:t>
      </w:r>
      <w:r w:rsidR="001A5069" w:rsidRPr="00BF02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6086">
        <w:rPr>
          <w:rFonts w:ascii="Times New Roman" w:hAnsi="Times New Roman" w:cs="Times New Roman"/>
          <w:b/>
          <w:sz w:val="28"/>
          <w:szCs w:val="28"/>
        </w:rPr>
        <w:t>(</w:t>
      </w:r>
      <w:r w:rsidR="001A5069" w:rsidRPr="00BF026C">
        <w:rPr>
          <w:rFonts w:ascii="Times New Roman" w:hAnsi="Times New Roman" w:cs="Times New Roman"/>
          <w:b/>
          <w:sz w:val="28"/>
          <w:szCs w:val="28"/>
        </w:rPr>
        <w:t>слайд</w:t>
      </w:r>
      <w:r w:rsidR="00B26086">
        <w:rPr>
          <w:rFonts w:ascii="Times New Roman" w:hAnsi="Times New Roman" w:cs="Times New Roman"/>
          <w:b/>
          <w:sz w:val="28"/>
          <w:szCs w:val="28"/>
        </w:rPr>
        <w:t>)</w:t>
      </w:r>
    </w:p>
    <w:p w:rsidR="007D65CF" w:rsidRPr="00BF026C" w:rsidRDefault="007D65CF" w:rsidP="002506C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65CF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29B3C040" wp14:editId="75E58A4F">
            <wp:extent cx="2120900" cy="1590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155" cy="160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5CF">
        <w:rPr>
          <w:noProof/>
        </w:rPr>
        <w:t xml:space="preserve"> </w:t>
      </w:r>
      <w:r w:rsidRPr="007D65C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EE298F5" wp14:editId="1B874302">
            <wp:extent cx="2352675" cy="17645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542" cy="17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0E" w:rsidRPr="00BF026C" w:rsidRDefault="002F2B0E" w:rsidP="002F2B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>З</w:t>
      </w:r>
      <w:r w:rsidR="0011111E" w:rsidRPr="00BF026C">
        <w:rPr>
          <w:rFonts w:ascii="Times New Roman" w:hAnsi="Times New Roman" w:cs="Times New Roman"/>
          <w:b/>
          <w:sz w:val="28"/>
          <w:szCs w:val="28"/>
        </w:rPr>
        <w:t>адача</w:t>
      </w:r>
      <w:r w:rsidRPr="00BF02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026C">
        <w:rPr>
          <w:rFonts w:ascii="Times New Roman" w:hAnsi="Times New Roman" w:cs="Times New Roman"/>
          <w:sz w:val="28"/>
          <w:szCs w:val="28"/>
        </w:rPr>
        <w:t>З</w:t>
      </w:r>
      <w:r w:rsidR="007D65CF">
        <w:rPr>
          <w:rFonts w:ascii="Times New Roman" w:hAnsi="Times New Roman" w:cs="Times New Roman"/>
          <w:sz w:val="28"/>
          <w:szCs w:val="28"/>
        </w:rPr>
        <w:t xml:space="preserve">а </w:t>
      </w:r>
      <w:r w:rsidRPr="00BF026C">
        <w:rPr>
          <w:rFonts w:ascii="Times New Roman" w:hAnsi="Times New Roman" w:cs="Times New Roman"/>
          <w:sz w:val="28"/>
          <w:szCs w:val="28"/>
        </w:rPr>
        <w:t xml:space="preserve">один час нефтяная скважина добывает 6,5 тонны жидкости. Известно, что содержание воды в жидкости составляет -  70%, а нефти – 30%. Вычислите, сколько тонн воды и сколько тонн нефти скважина добывает за сутки. </w:t>
      </w:r>
    </w:p>
    <w:p w:rsidR="002F2B0E" w:rsidRPr="00BF026C" w:rsidRDefault="002F2B0E" w:rsidP="002F2B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Решение задачи:</w:t>
      </w:r>
    </w:p>
    <w:p w:rsidR="002F2B0E" w:rsidRPr="00BF026C" w:rsidRDefault="002F2B0E" w:rsidP="002F2B0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6,5т/ч  * 24ч = 156т (Всего  жидкости за сутки)</w:t>
      </w:r>
    </w:p>
    <w:p w:rsidR="002F2B0E" w:rsidRPr="00BF026C" w:rsidRDefault="002F2B0E" w:rsidP="002F2B0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156т – 100%</w:t>
      </w:r>
    </w:p>
    <w:p w:rsidR="002F2B0E" w:rsidRPr="00BF026C" w:rsidRDefault="002F2B0E" w:rsidP="002F2B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 xml:space="preserve">              Х т –</w:t>
      </w:r>
      <w:r w:rsidR="00EF0615" w:rsidRPr="00BF026C">
        <w:rPr>
          <w:rFonts w:ascii="Times New Roman" w:hAnsi="Times New Roman" w:cs="Times New Roman"/>
          <w:sz w:val="28"/>
          <w:szCs w:val="28"/>
        </w:rPr>
        <w:t>30</w:t>
      </w:r>
      <w:r w:rsidRPr="00BF026C">
        <w:rPr>
          <w:rFonts w:ascii="Times New Roman" w:hAnsi="Times New Roman" w:cs="Times New Roman"/>
          <w:sz w:val="28"/>
          <w:szCs w:val="28"/>
        </w:rPr>
        <w:t>%</w:t>
      </w:r>
    </w:p>
    <w:p w:rsidR="002F2B0E" w:rsidRPr="00BF026C" w:rsidRDefault="002F2B0E" w:rsidP="002F2B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 xml:space="preserve">            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156</m:t>
            </m:r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den>
        </m:f>
      </m:oMath>
    </w:p>
    <w:p w:rsidR="002F2B0E" w:rsidRPr="00BF026C" w:rsidRDefault="002F2B0E" w:rsidP="002F2B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 xml:space="preserve">             Х = </w:t>
      </w:r>
      <w:r w:rsidR="00EF0615" w:rsidRPr="00BF026C">
        <w:rPr>
          <w:rFonts w:ascii="Times New Roman" w:hAnsi="Times New Roman" w:cs="Times New Roman"/>
          <w:sz w:val="28"/>
          <w:szCs w:val="28"/>
        </w:rPr>
        <w:t>46, 8</w:t>
      </w:r>
    </w:p>
    <w:p w:rsidR="002F2B0E" w:rsidRPr="00BF026C" w:rsidRDefault="002F2B0E" w:rsidP="002F2B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Ответ: 46,8 тонн нефти за сутки.</w:t>
      </w:r>
    </w:p>
    <w:p w:rsidR="00BB13DE" w:rsidRPr="009C0374" w:rsidRDefault="00BB13DE" w:rsidP="009C0374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26C">
        <w:rPr>
          <w:rFonts w:ascii="Times New Roman" w:hAnsi="Times New Roman" w:cs="Times New Roman"/>
          <w:sz w:val="28"/>
          <w:szCs w:val="28"/>
        </w:rPr>
        <w:t>Задача</w:t>
      </w:r>
      <w:r w:rsidRPr="009C0374">
        <w:t>.</w:t>
      </w:r>
      <w:r w:rsidR="001A5069" w:rsidRPr="009C0374">
        <w:t xml:space="preserve"> </w:t>
      </w:r>
      <w:r w:rsidR="009C0374" w:rsidRPr="009C0374">
        <w:rPr>
          <w:rFonts w:ascii="Times New Roman" w:hAnsi="Times New Roman" w:cs="Times New Roman"/>
          <w:sz w:val="28"/>
          <w:szCs w:val="28"/>
        </w:rPr>
        <w:t>Масса 21 литра нефти составляет 16,8 кг. Какова масса 35 литров нефти?</w:t>
      </w:r>
    </w:p>
    <w:p w:rsidR="001A5069" w:rsidRPr="009C0374" w:rsidRDefault="001A5069" w:rsidP="009C0374">
      <w:pPr>
        <w:pStyle w:val="a8"/>
        <w:shd w:val="clear" w:color="auto" w:fill="FFFFFF" w:themeFill="background1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9C0374">
        <w:rPr>
          <w:color w:val="000000" w:themeColor="text1"/>
          <w:sz w:val="28"/>
          <w:szCs w:val="28"/>
          <w:bdr w:val="none" w:sz="0" w:space="0" w:color="auto" w:frame="1"/>
        </w:rPr>
        <w:t>16,8</w:t>
      </w:r>
      <w:r w:rsidRPr="009C0374">
        <w:rPr>
          <w:rStyle w:val="a7"/>
          <w:color w:val="000000" w:themeColor="text1"/>
          <w:sz w:val="28"/>
          <w:szCs w:val="28"/>
          <w:bdr w:val="none" w:sz="0" w:space="0" w:color="auto" w:frame="1"/>
        </w:rPr>
        <w:t>:</w:t>
      </w:r>
      <w:r w:rsidRPr="009C0374">
        <w:rPr>
          <w:color w:val="000000" w:themeColor="text1"/>
          <w:sz w:val="28"/>
          <w:szCs w:val="28"/>
          <w:bdr w:val="none" w:sz="0" w:space="0" w:color="auto" w:frame="1"/>
        </w:rPr>
        <w:t>21 или х</w:t>
      </w:r>
      <w:r w:rsidRPr="009C0374">
        <w:rPr>
          <w:rStyle w:val="a7"/>
          <w:color w:val="000000" w:themeColor="text1"/>
          <w:sz w:val="28"/>
          <w:szCs w:val="28"/>
          <w:bdr w:val="none" w:sz="0" w:space="0" w:color="auto" w:frame="1"/>
        </w:rPr>
        <w:t>:</w:t>
      </w:r>
      <w:r w:rsidRPr="009C0374">
        <w:rPr>
          <w:color w:val="000000" w:themeColor="text1"/>
          <w:sz w:val="28"/>
          <w:szCs w:val="28"/>
          <w:bdr w:val="none" w:sz="0" w:space="0" w:color="auto" w:frame="1"/>
        </w:rPr>
        <w:t>35. Получаем пропорцию:</w:t>
      </w:r>
    </w:p>
    <w:p w:rsidR="001A5069" w:rsidRPr="009C0374" w:rsidRDefault="001A5069" w:rsidP="009C0374">
      <w:pPr>
        <w:pStyle w:val="a8"/>
        <w:shd w:val="clear" w:color="auto" w:fill="FFFFFF" w:themeFill="background1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9C0374">
        <w:rPr>
          <w:color w:val="000000" w:themeColor="text1"/>
          <w:sz w:val="28"/>
          <w:szCs w:val="28"/>
          <w:bdr w:val="none" w:sz="0" w:space="0" w:color="auto" w:frame="1"/>
        </w:rPr>
        <w:t>16,8</w:t>
      </w:r>
      <w:r w:rsidRPr="009C0374">
        <w:rPr>
          <w:rStyle w:val="a7"/>
          <w:color w:val="000000" w:themeColor="text1"/>
          <w:sz w:val="28"/>
          <w:szCs w:val="28"/>
          <w:bdr w:val="none" w:sz="0" w:space="0" w:color="auto" w:frame="1"/>
        </w:rPr>
        <w:t>:</w:t>
      </w:r>
      <w:r w:rsidRPr="009C0374">
        <w:rPr>
          <w:color w:val="000000" w:themeColor="text1"/>
          <w:sz w:val="28"/>
          <w:szCs w:val="28"/>
          <w:bdr w:val="none" w:sz="0" w:space="0" w:color="auto" w:frame="1"/>
        </w:rPr>
        <w:t>21=х</w:t>
      </w:r>
      <w:r w:rsidRPr="009C0374">
        <w:rPr>
          <w:rStyle w:val="a7"/>
          <w:color w:val="000000" w:themeColor="text1"/>
          <w:sz w:val="28"/>
          <w:szCs w:val="28"/>
          <w:bdr w:val="none" w:sz="0" w:space="0" w:color="auto" w:frame="1"/>
        </w:rPr>
        <w:t>:</w:t>
      </w:r>
      <w:r w:rsidRPr="009C0374">
        <w:rPr>
          <w:color w:val="000000" w:themeColor="text1"/>
          <w:sz w:val="28"/>
          <w:szCs w:val="28"/>
          <w:bdr w:val="none" w:sz="0" w:space="0" w:color="auto" w:frame="1"/>
        </w:rPr>
        <w:t>35.</w:t>
      </w:r>
    </w:p>
    <w:p w:rsidR="0011111E" w:rsidRPr="009C0374" w:rsidRDefault="001A5069" w:rsidP="009C0374">
      <w:pPr>
        <w:rPr>
          <w:rFonts w:ascii="Times New Roman" w:hAnsi="Times New Roman" w:cs="Times New Roman"/>
          <w:sz w:val="28"/>
          <w:szCs w:val="28"/>
        </w:rPr>
      </w:pPr>
      <w:r w:rsidRPr="009C0374">
        <w:rPr>
          <w:rFonts w:ascii="Times New Roman" w:hAnsi="Times New Roman" w:cs="Times New Roman"/>
          <w:sz w:val="28"/>
          <w:szCs w:val="28"/>
        </w:rPr>
        <w:t>Ответ: 35 литров нефти имеют массу 28 кг.</w:t>
      </w:r>
    </w:p>
    <w:p w:rsidR="00F87303" w:rsidRPr="009C0374" w:rsidRDefault="00F87303" w:rsidP="009C0374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9C0374">
        <w:rPr>
          <w:rFonts w:ascii="Times New Roman" w:hAnsi="Times New Roman" w:cs="Times New Roman"/>
          <w:b/>
          <w:sz w:val="28"/>
          <w:szCs w:val="28"/>
        </w:rPr>
        <w:t>Физминутка.</w:t>
      </w:r>
    </w:p>
    <w:p w:rsidR="001A5069" w:rsidRPr="00BF026C" w:rsidRDefault="007D65CF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65C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113030</wp:posOffset>
            </wp:positionV>
            <wp:extent cx="2212975" cy="1659255"/>
            <wp:effectExtent l="0" t="0" r="0" b="0"/>
            <wp:wrapThrough wrapText="bothSides">
              <wp:wrapPolygon edited="0">
                <wp:start x="0" y="0"/>
                <wp:lineTo x="0" y="21327"/>
                <wp:lineTo x="21383" y="21327"/>
                <wp:lineTo x="2138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086" w:rsidRPr="007D65CF" w:rsidRDefault="009C0374" w:rsidP="007D65CF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группах</w:t>
      </w:r>
      <w:r w:rsidR="007D65CF">
        <w:rPr>
          <w:rFonts w:ascii="Times New Roman" w:eastAsia="Times New Roman" w:hAnsi="Times New Roman" w:cs="Times New Roman"/>
          <w:color w:val="000000"/>
          <w:sz w:val="28"/>
          <w:szCs w:val="28"/>
        </w:rPr>
        <w:t>. Дана пропорция</w:t>
      </w:r>
      <w:r w:rsidR="00F87303">
        <w:rPr>
          <w:rFonts w:ascii="Times New Roman" w:eastAsia="Times New Roman" w:hAnsi="Times New Roman" w:cs="Times New Roman"/>
          <w:color w:val="000000"/>
          <w:sz w:val="28"/>
          <w:szCs w:val="28"/>
        </w:rPr>
        <w:t>. Необходимо составить задачу</w:t>
      </w:r>
    </w:p>
    <w:p w:rsidR="00B26086" w:rsidRDefault="007D65CF" w:rsidP="00B26086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2608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работают в группах, представляют задачи)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87303" w:rsidRPr="00F87303" w:rsidRDefault="00F87303" w:rsidP="00F8730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026C" w:rsidRPr="00B26086" w:rsidRDefault="00B26086" w:rsidP="00B26086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усвоения знаний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– 1</w:t>
      </w:r>
      <w:r w:rsidRPr="00BF0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BF0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Тест по теме «Пропорция»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Выберите один верный ответ: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 Отношением двух чисел называют: 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а) произведение этих чисел;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с) частное этих чисел.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. В пропорции </w:t>
      </w:r>
      <w:r w:rsidRPr="00BF0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a:b=c:d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 числа </w:t>
      </w:r>
      <w:r w:rsidRPr="00BF0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BF0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 называют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ч) средними членами пропорции;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п) крайними членами пропорции.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3. Верна ли пропорция 2,4:6=1,6:4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а) да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б) нет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4. 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Неизвестный член </w:t>
      </w:r>
      <w:r w:rsidRPr="00BF0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 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пропорции </w:t>
      </w:r>
      <w:r w:rsidRPr="00BF02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24:а=15:5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 равен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н) 1; с)8; п) 49; р) свой ответ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5. 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произведение средних членов пропорции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2,4 : 20 = 0,24 : 2.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т) 4,8 с)5,4 м)48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 Из данных пропорций выберите верную: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а) 36: 2 = 64 : 3 ; б)15 : 8 = 13 : 6; ь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 17 : 2 = 34 : 4;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г) 22 : 5 = 81 : 4.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7. Найдите произведение крайних членов пропорции: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4,8:8= 1,2:2</w:t>
      </w:r>
    </w:p>
    <w:p w:rsidR="00BF026C" w:rsidRPr="00BF026C" w:rsidRDefault="00BF026C" w:rsidP="00BF0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т) 0,3 р)4 я)9,6</w:t>
      </w:r>
    </w:p>
    <w:p w:rsidR="00BF026C" w:rsidRPr="00BF026C" w:rsidRDefault="00BF026C" w:rsidP="00BF026C">
      <w:pPr>
        <w:pStyle w:val="a3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26C">
        <w:rPr>
          <w:rFonts w:ascii="Times New Roman" w:hAnsi="Times New Roman" w:cs="Times New Roman"/>
          <w:b/>
          <w:sz w:val="28"/>
          <w:szCs w:val="28"/>
        </w:rPr>
        <w:t xml:space="preserve">Итог урока. </w:t>
      </w:r>
      <w:r w:rsidR="00B26086">
        <w:rPr>
          <w:rFonts w:ascii="Times New Roman" w:hAnsi="Times New Roman" w:cs="Times New Roman"/>
          <w:b/>
          <w:sz w:val="28"/>
          <w:szCs w:val="28"/>
        </w:rPr>
        <w:t xml:space="preserve"> Домашнее задание</w:t>
      </w:r>
    </w:p>
    <w:p w:rsidR="001A5069" w:rsidRPr="00BF026C" w:rsidRDefault="001A5069" w:rsidP="00BF026C">
      <w:pPr>
        <w:pStyle w:val="a3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Рефлексия: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(узнал, получил, приобрел; смог придумать, представить, изобразить, показать, вообразить) … и захотелось … </w:t>
      </w:r>
    </w:p>
    <w:p w:rsidR="001A5069" w:rsidRPr="00BF026C" w:rsidRDefault="001A5069" w:rsidP="001A50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Мне удалось (понять, постигнуть, осмыслить, разобраться, уяснить, осознать, систематизировать разрозненные сведения) …, теперь я … 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Самым интересным (познавательным, удивительным, невероятным, необыкновенным, странным, чудным, невообразимым, немыслимым, исключительным, выдающимся, незаурядным, феноменальным, редчайшим) сегодня было (стало) …</w:t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F026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Труднее всего мне сегодня показалось, когда …, и все-таки (все же, тем не менее, однако, при всем том, поэтому, оттого, отчего, благодаря этому, посему, потому что, оттого что, благодаря тому что, потому как) …</w:t>
      </w:r>
    </w:p>
    <w:p w:rsidR="001A5069" w:rsidRPr="00BF026C" w:rsidRDefault="001A5069" w:rsidP="001A5069">
      <w:pPr>
        <w:rPr>
          <w:rFonts w:ascii="Times New Roman" w:hAnsi="Times New Roman" w:cs="Times New Roman"/>
          <w:sz w:val="28"/>
          <w:szCs w:val="28"/>
        </w:rPr>
      </w:pPr>
    </w:p>
    <w:p w:rsidR="001A5069" w:rsidRDefault="001A5069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0A57" w:rsidRPr="00880A57" w:rsidRDefault="00880A57" w:rsidP="00880A57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880A57">
        <w:rPr>
          <w:rFonts w:ascii="Times New Roman" w:eastAsia="Calibri" w:hAnsi="Times New Roman" w:cs="Times New Roman"/>
          <w:sz w:val="36"/>
          <w:szCs w:val="36"/>
        </w:rPr>
        <w:lastRenderedPageBreak/>
        <w:t>Лист самооценки</w:t>
      </w:r>
    </w:p>
    <w:p w:rsidR="00880A57" w:rsidRPr="00880A57" w:rsidRDefault="00880A57" w:rsidP="00880A57">
      <w:pPr>
        <w:rPr>
          <w:rFonts w:ascii="Times New Roman" w:eastAsia="Calibri" w:hAnsi="Times New Roman" w:cs="Times New Roman"/>
          <w:sz w:val="36"/>
          <w:szCs w:val="36"/>
        </w:rPr>
      </w:pPr>
      <w:r w:rsidRPr="00880A57">
        <w:rPr>
          <w:rFonts w:ascii="Times New Roman" w:eastAsia="Calibri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E86DFFF" wp14:editId="674BFDBF">
            <wp:simplePos x="0" y="0"/>
            <wp:positionH relativeFrom="column">
              <wp:posOffset>3634740</wp:posOffset>
            </wp:positionH>
            <wp:positionV relativeFrom="paragraph">
              <wp:posOffset>336550</wp:posOffset>
            </wp:positionV>
            <wp:extent cx="990600" cy="1038225"/>
            <wp:effectExtent l="19050" t="0" r="0" b="0"/>
            <wp:wrapThrough wrapText="bothSides">
              <wp:wrapPolygon edited="0">
                <wp:start x="-415" y="0"/>
                <wp:lineTo x="-415" y="21402"/>
                <wp:lineTo x="21600" y="21402"/>
                <wp:lineTo x="21600" y="0"/>
                <wp:lineTo x="-415" y="0"/>
              </wp:wrapPolygon>
            </wp:wrapThrough>
            <wp:docPr id="10" name="Рисунок 1" descr="61336941-grus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36941-grustn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A57">
        <w:rPr>
          <w:rFonts w:ascii="Times New Roman" w:eastAsia="Calibri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952667F" wp14:editId="1932F560">
            <wp:simplePos x="0" y="0"/>
            <wp:positionH relativeFrom="column">
              <wp:posOffset>2158365</wp:posOffset>
            </wp:positionH>
            <wp:positionV relativeFrom="paragraph">
              <wp:posOffset>327025</wp:posOffset>
            </wp:positionV>
            <wp:extent cx="1390650" cy="1047750"/>
            <wp:effectExtent l="19050" t="0" r="0" b="0"/>
            <wp:wrapThrough wrapText="bothSides">
              <wp:wrapPolygon edited="0">
                <wp:start x="-296" y="0"/>
                <wp:lineTo x="-296" y="21207"/>
                <wp:lineTo x="21600" y="21207"/>
                <wp:lineTo x="21600" y="0"/>
                <wp:lineTo x="-296" y="0"/>
              </wp:wrapPolygon>
            </wp:wrapThrough>
            <wp:docPr id="11" name="Рисунок 1" descr="2824b311f33c42a3a0479a350b704335_s-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824b311f33c42a3a0479a350b704335_s-14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A57">
        <w:rPr>
          <w:rFonts w:ascii="Times New Roman" w:eastAsia="Calibri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52FC122E" wp14:editId="2B52524B">
            <wp:simplePos x="0" y="0"/>
            <wp:positionH relativeFrom="column">
              <wp:posOffset>748665</wp:posOffset>
            </wp:positionH>
            <wp:positionV relativeFrom="paragraph">
              <wp:posOffset>269875</wp:posOffset>
            </wp:positionV>
            <wp:extent cx="1466850" cy="1219200"/>
            <wp:effectExtent l="19050" t="0" r="0" b="0"/>
            <wp:wrapThrough wrapText="bothSides">
              <wp:wrapPolygon edited="0">
                <wp:start x="-281" y="0"/>
                <wp:lineTo x="-281" y="21263"/>
                <wp:lineTo x="21600" y="21263"/>
                <wp:lineTo x="21600" y="0"/>
                <wp:lineTo x="-281" y="0"/>
              </wp:wrapPolygon>
            </wp:wrapThrough>
            <wp:docPr id="12" name="Рисунок 0" descr="57059719_1269778423_4510_msg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59719_1269778423_4510_msgbi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A57">
        <w:rPr>
          <w:rFonts w:ascii="Times New Roman" w:eastAsia="Calibri" w:hAnsi="Times New Roman" w:cs="Times New Roman"/>
          <w:sz w:val="36"/>
          <w:szCs w:val="36"/>
        </w:rPr>
        <w:t>Ф.И._____________________________</w:t>
      </w:r>
    </w:p>
    <w:p w:rsidR="00880A57" w:rsidRPr="00880A57" w:rsidRDefault="00880A57" w:rsidP="00880A57">
      <w:pPr>
        <w:ind w:left="720"/>
        <w:contextualSpacing/>
        <w:rPr>
          <w:rFonts w:ascii="Times New Roman CYR" w:eastAsia="Calibri" w:hAnsi="Times New Roman CYR" w:cs="Times New Roman CYR"/>
          <w:sz w:val="32"/>
          <w:szCs w:val="32"/>
        </w:rPr>
      </w:pPr>
      <w:r w:rsidRPr="00880A57">
        <w:rPr>
          <w:rFonts w:ascii="Times New Roman" w:eastAsia="Calibri" w:hAnsi="Times New Roman" w:cs="Times New Roman"/>
          <w:sz w:val="36"/>
          <w:szCs w:val="36"/>
        </w:rPr>
        <w:t xml:space="preserve">   </w:t>
      </w:r>
    </w:p>
    <w:p w:rsidR="00880A57" w:rsidRPr="00880A57" w:rsidRDefault="00880A57" w:rsidP="00880A57">
      <w:pPr>
        <w:ind w:left="720"/>
        <w:contextualSpacing/>
        <w:rPr>
          <w:rFonts w:ascii="Times New Roman CYR" w:eastAsia="Calibri" w:hAnsi="Times New Roman CYR" w:cs="Times New Roman CYR"/>
          <w:sz w:val="32"/>
          <w:szCs w:val="32"/>
        </w:rPr>
      </w:pPr>
    </w:p>
    <w:p w:rsidR="00880A57" w:rsidRPr="00880A57" w:rsidRDefault="00880A57" w:rsidP="00880A57">
      <w:pPr>
        <w:ind w:left="720"/>
        <w:contextualSpacing/>
        <w:rPr>
          <w:rFonts w:ascii="Times New Roman CYR" w:eastAsia="Calibri" w:hAnsi="Times New Roman CYR" w:cs="Times New Roman CYR"/>
          <w:sz w:val="32"/>
          <w:szCs w:val="32"/>
        </w:rPr>
      </w:pPr>
    </w:p>
    <w:p w:rsidR="00880A57" w:rsidRPr="00880A57" w:rsidRDefault="00880A57" w:rsidP="00880A57">
      <w:pPr>
        <w:ind w:left="720"/>
        <w:contextualSpacing/>
        <w:rPr>
          <w:rFonts w:ascii="Times New Roman CYR" w:eastAsia="Calibri" w:hAnsi="Times New Roman CYR" w:cs="Times New Roman CYR"/>
          <w:sz w:val="32"/>
          <w:szCs w:val="32"/>
        </w:rPr>
      </w:pPr>
    </w:p>
    <w:tbl>
      <w:tblPr>
        <w:tblStyle w:val="1"/>
        <w:tblW w:w="0" w:type="auto"/>
        <w:tblInd w:w="1080" w:type="dxa"/>
        <w:tblLook w:val="04A0" w:firstRow="1" w:lastRow="0" w:firstColumn="1" w:lastColumn="0" w:noHBand="0" w:noVBand="1"/>
      </w:tblPr>
      <w:tblGrid>
        <w:gridCol w:w="4245"/>
        <w:gridCol w:w="4246"/>
      </w:tblGrid>
      <w:tr w:rsidR="00880A57" w:rsidRPr="00880A57" w:rsidTr="00492957">
        <w:tc>
          <w:tcPr>
            <w:tcW w:w="4245" w:type="dxa"/>
          </w:tcPr>
          <w:p w:rsidR="00880A57" w:rsidRPr="00880A57" w:rsidRDefault="00880A57" w:rsidP="00880A57">
            <w:pPr>
              <w:ind w:left="1080"/>
              <w:contextualSpacing/>
              <w:rPr>
                <w:rFonts w:ascii="Times New Roman CYR" w:eastAsia="Calibri" w:hAnsi="Times New Roman CYR" w:cs="Times New Roman CYR"/>
                <w:sz w:val="32"/>
                <w:szCs w:val="32"/>
              </w:rPr>
            </w:pPr>
            <w:r w:rsidRPr="00880A57">
              <w:rPr>
                <w:rFonts w:ascii="Times New Roman CYR" w:eastAsia="Calibri" w:hAnsi="Times New Roman CYR" w:cs="Times New Roman CYR"/>
                <w:sz w:val="32"/>
                <w:szCs w:val="32"/>
              </w:rPr>
              <w:t>Этапы урока</w:t>
            </w:r>
          </w:p>
        </w:tc>
        <w:tc>
          <w:tcPr>
            <w:tcW w:w="4246" w:type="dxa"/>
          </w:tcPr>
          <w:p w:rsidR="00880A57" w:rsidRPr="00880A57" w:rsidRDefault="00880A57" w:rsidP="00880A57">
            <w:pPr>
              <w:contextualSpacing/>
              <w:rPr>
                <w:rFonts w:ascii="Times New Roman CYR" w:eastAsia="Calibri" w:hAnsi="Times New Roman CYR" w:cs="Times New Roman CYR"/>
                <w:sz w:val="32"/>
                <w:szCs w:val="32"/>
              </w:rPr>
            </w:pPr>
            <w:r w:rsidRPr="00880A57">
              <w:rPr>
                <w:rFonts w:ascii="Times New Roman CYR" w:eastAsia="Calibri" w:hAnsi="Times New Roman CYR" w:cs="Times New Roman CYR"/>
                <w:sz w:val="32"/>
                <w:szCs w:val="32"/>
              </w:rPr>
              <w:t>самооценка</w:t>
            </w:r>
          </w:p>
        </w:tc>
      </w:tr>
      <w:tr w:rsidR="00880A57" w:rsidRPr="00880A57" w:rsidTr="00492957">
        <w:tc>
          <w:tcPr>
            <w:tcW w:w="4245" w:type="dxa"/>
          </w:tcPr>
          <w:p w:rsidR="00880A57" w:rsidRPr="00880A57" w:rsidRDefault="00880A57" w:rsidP="00880A57">
            <w:pPr>
              <w:contextualSpacing/>
              <w:rPr>
                <w:rFonts w:ascii="Times New Roman CYR" w:eastAsia="Calibri" w:hAnsi="Times New Roman CYR" w:cs="Times New Roman CYR"/>
                <w:sz w:val="32"/>
                <w:szCs w:val="32"/>
              </w:rPr>
            </w:pPr>
            <w:r w:rsidRPr="00880A57">
              <w:rPr>
                <w:rFonts w:ascii="Times New Roman CYR" w:eastAsia="Calibri" w:hAnsi="Times New Roman CYR" w:cs="Times New Roman CYR"/>
                <w:sz w:val="32"/>
                <w:szCs w:val="32"/>
              </w:rPr>
              <w:t>Повторение</w:t>
            </w:r>
          </w:p>
        </w:tc>
        <w:tc>
          <w:tcPr>
            <w:tcW w:w="4246" w:type="dxa"/>
          </w:tcPr>
          <w:p w:rsidR="00880A57" w:rsidRPr="00880A57" w:rsidRDefault="00880A57" w:rsidP="00880A57">
            <w:pPr>
              <w:contextualSpacing/>
              <w:rPr>
                <w:rFonts w:ascii="Times New Roman CYR" w:eastAsia="Calibri" w:hAnsi="Times New Roman CYR" w:cs="Times New Roman CYR"/>
                <w:sz w:val="32"/>
                <w:szCs w:val="32"/>
              </w:rPr>
            </w:pPr>
          </w:p>
        </w:tc>
      </w:tr>
      <w:tr w:rsidR="00880A57" w:rsidRPr="00880A57" w:rsidTr="00492957">
        <w:tc>
          <w:tcPr>
            <w:tcW w:w="4245" w:type="dxa"/>
          </w:tcPr>
          <w:p w:rsidR="00880A57" w:rsidRPr="00880A57" w:rsidRDefault="00880A57" w:rsidP="00880A57">
            <w:pPr>
              <w:contextualSpacing/>
              <w:rPr>
                <w:rFonts w:ascii="Times New Roman CYR" w:eastAsia="Calibri" w:hAnsi="Times New Roman CYR" w:cs="Times New Roman CYR"/>
                <w:sz w:val="32"/>
                <w:szCs w:val="32"/>
              </w:rPr>
            </w:pPr>
            <w:r w:rsidRPr="00880A57">
              <w:rPr>
                <w:rFonts w:ascii="Times New Roman CYR" w:eastAsia="Calibri" w:hAnsi="Times New Roman CYR" w:cs="Times New Roman CYR"/>
                <w:sz w:val="32"/>
                <w:szCs w:val="32"/>
              </w:rPr>
              <w:t xml:space="preserve">Решение задач </w:t>
            </w:r>
          </w:p>
        </w:tc>
        <w:tc>
          <w:tcPr>
            <w:tcW w:w="4246" w:type="dxa"/>
          </w:tcPr>
          <w:p w:rsidR="00880A57" w:rsidRPr="00880A57" w:rsidRDefault="00880A57" w:rsidP="00880A57">
            <w:pPr>
              <w:contextualSpacing/>
              <w:rPr>
                <w:rFonts w:ascii="Times New Roman CYR" w:eastAsia="Calibri" w:hAnsi="Times New Roman CYR" w:cs="Times New Roman CYR"/>
                <w:sz w:val="32"/>
                <w:szCs w:val="32"/>
              </w:rPr>
            </w:pPr>
          </w:p>
        </w:tc>
      </w:tr>
      <w:tr w:rsidR="00880A57" w:rsidRPr="00880A57" w:rsidTr="00492957">
        <w:tc>
          <w:tcPr>
            <w:tcW w:w="4245" w:type="dxa"/>
          </w:tcPr>
          <w:p w:rsidR="00880A57" w:rsidRPr="00880A57" w:rsidRDefault="00880A57" w:rsidP="00880A57">
            <w:pPr>
              <w:contextualSpacing/>
              <w:rPr>
                <w:rFonts w:ascii="Times New Roman CYR" w:eastAsia="Calibri" w:hAnsi="Times New Roman CYR" w:cs="Times New Roman CYR"/>
                <w:sz w:val="32"/>
                <w:szCs w:val="32"/>
              </w:rPr>
            </w:pPr>
            <w:r w:rsidRPr="00880A57">
              <w:rPr>
                <w:rFonts w:ascii="Times New Roman CYR" w:eastAsia="Calibri" w:hAnsi="Times New Roman CYR" w:cs="Times New Roman CYR"/>
                <w:sz w:val="32"/>
                <w:szCs w:val="32"/>
              </w:rPr>
              <w:t>Работа в группах</w:t>
            </w:r>
          </w:p>
        </w:tc>
        <w:tc>
          <w:tcPr>
            <w:tcW w:w="4246" w:type="dxa"/>
          </w:tcPr>
          <w:p w:rsidR="00880A57" w:rsidRPr="00880A57" w:rsidRDefault="00880A57" w:rsidP="00880A57">
            <w:pPr>
              <w:contextualSpacing/>
              <w:rPr>
                <w:rFonts w:ascii="Times New Roman CYR" w:eastAsia="Calibri" w:hAnsi="Times New Roman CYR" w:cs="Times New Roman CYR"/>
                <w:sz w:val="32"/>
                <w:szCs w:val="32"/>
              </w:rPr>
            </w:pPr>
          </w:p>
        </w:tc>
      </w:tr>
    </w:tbl>
    <w:p w:rsidR="00880A57" w:rsidRPr="00880A57" w:rsidRDefault="00880A57" w:rsidP="00880A57">
      <w:pPr>
        <w:spacing w:line="240" w:lineRule="auto"/>
        <w:contextualSpacing/>
        <w:rPr>
          <w:rFonts w:ascii="Times New Roman CYR" w:eastAsia="Calibri" w:hAnsi="Times New Roman CYR" w:cs="Times New Roman CYR"/>
          <w:sz w:val="32"/>
          <w:szCs w:val="32"/>
        </w:rPr>
      </w:pPr>
      <w:r w:rsidRPr="00880A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Тест по теме «Пропорция»</w:t>
      </w:r>
    </w:p>
    <w:p w:rsidR="00880A57" w:rsidRPr="00880A57" w:rsidRDefault="00880A57" w:rsidP="00880A57">
      <w:pPr>
        <w:spacing w:line="240" w:lineRule="auto"/>
        <w:contextualSpacing/>
        <w:rPr>
          <w:rFonts w:ascii="Times New Roman CYR" w:eastAsia="Calibri" w:hAnsi="Times New Roman CYR" w:cs="Times New Roman CYR"/>
          <w:sz w:val="32"/>
          <w:szCs w:val="32"/>
        </w:rPr>
      </w:pPr>
      <w:r w:rsidRPr="00880A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Выберите один верный ответ:</w:t>
      </w:r>
    </w:p>
    <w:p w:rsidR="00880A57" w:rsidRPr="00880A57" w:rsidRDefault="00880A57" w:rsidP="00880A5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 Отношением двух чисел называют: 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а) произведение этих чисел;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с) частное этих чисел.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. В пропорции </w:t>
      </w:r>
      <w:r w:rsidRPr="00880A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a:b=c:d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 числа </w:t>
      </w:r>
      <w:r w:rsidRPr="00880A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80A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 называют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ч) средними членами пропорции;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п) крайними членами пропорции.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3. Верна ли пропорция 2,4:6=1,6:4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а) да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б) нет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4. 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Неизвестный член </w:t>
      </w:r>
      <w:r w:rsidRPr="00880A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 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пропорции </w:t>
      </w:r>
      <w:r w:rsidRPr="00880A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24:а=15:5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 равен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н) 1; с)8; п) 49; р) свой ответ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5. 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произведение средних членов пропорции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2,4 : 20 = 0,24 : 2.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т) 4,8 с)5,4 м)48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 Из данных пропорций выберите верную: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а) 36: 2 = 64 : 3 ; б)15 : 8 = 13 : 6; ь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 17 : 2 = 34 : 4;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г) 22 : 5 = 81 : 4.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7. Найдите произведение крайних членов пропорции: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4,8:8= 1,2:2</w:t>
      </w:r>
    </w:p>
    <w:p w:rsidR="00880A57" w:rsidRPr="00880A57" w:rsidRDefault="00880A57" w:rsidP="00880A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т) 0,3 р)4 я)9,6</w:t>
      </w:r>
    </w:p>
    <w:p w:rsidR="00880A57" w:rsidRPr="00880A57" w:rsidRDefault="00880A57" w:rsidP="00880A57">
      <w:pPr>
        <w:ind w:left="720"/>
        <w:contextualSpacing/>
        <w:jc w:val="center"/>
        <w:rPr>
          <w:rFonts w:ascii="Times New Roman CYR" w:eastAsia="Calibri" w:hAnsi="Times New Roman CYR" w:cs="Times New Roman CYR"/>
          <w:sz w:val="32"/>
          <w:szCs w:val="32"/>
        </w:rPr>
      </w:pPr>
      <w:r w:rsidRPr="00880A57">
        <w:rPr>
          <w:rFonts w:ascii="Times New Roman CYR" w:eastAsia="Calibri" w:hAnsi="Times New Roman CYR" w:cs="Times New Roman CYR"/>
          <w:sz w:val="32"/>
          <w:szCs w:val="32"/>
        </w:rPr>
        <w:t>Рефлексия:</w:t>
      </w:r>
    </w:p>
    <w:p w:rsidR="00880A57" w:rsidRPr="00880A57" w:rsidRDefault="00880A57" w:rsidP="00880A57">
      <w:pPr>
        <w:numPr>
          <w:ilvl w:val="0"/>
          <w:numId w:val="8"/>
        </w:numPr>
        <w:shd w:val="clear" w:color="auto" w:fill="FFFFFF"/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Я (узнал, получил, приобрел; смог придумать, представить, изобразить, показать, вообразить) … и захотелось … </w:t>
      </w:r>
    </w:p>
    <w:p w:rsidR="00880A57" w:rsidRPr="00880A57" w:rsidRDefault="00880A57" w:rsidP="00880A57">
      <w:pPr>
        <w:numPr>
          <w:ilvl w:val="0"/>
          <w:numId w:val="8"/>
        </w:numPr>
        <w:shd w:val="clear" w:color="auto" w:fill="FFFFFF"/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Мне удалось (понять, постигнуть, осмыслить, разобраться, уяснить, осознать, систематизировать разрозненные сведения) …, теперь я … </w:t>
      </w:r>
    </w:p>
    <w:p w:rsidR="00880A57" w:rsidRPr="00880A57" w:rsidRDefault="00880A57" w:rsidP="00880A57">
      <w:pPr>
        <w:numPr>
          <w:ilvl w:val="0"/>
          <w:numId w:val="8"/>
        </w:numPr>
        <w:shd w:val="clear" w:color="auto" w:fill="FFFFFF"/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Самым интересным (познавательным, удивительным, невероятным, необыкновенным, странным, чудным, невообразимым, немыслимым, </w:t>
      </w: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исключительным, выдающимся, незаурядным, феноменальным, редчайшим) сегодня было (стало) …</w:t>
      </w:r>
    </w:p>
    <w:p w:rsidR="00880A57" w:rsidRPr="00880A57" w:rsidRDefault="00880A57" w:rsidP="00880A57">
      <w:pPr>
        <w:numPr>
          <w:ilvl w:val="0"/>
          <w:numId w:val="8"/>
        </w:numPr>
        <w:shd w:val="clear" w:color="auto" w:fill="FFFFFF"/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80A57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Труднее всего мне сегодня показалось, когда …, и все-таки (все же, тем не менее, однако, при всем том, поэтому, оттого, отчего, благодаря этому, посему, потому что, оттого что, благодаря тому что, потому как) …</w:t>
      </w:r>
    </w:p>
    <w:p w:rsidR="00880A57" w:rsidRPr="00880A57" w:rsidRDefault="00880A57" w:rsidP="00880A57">
      <w:pPr>
        <w:rPr>
          <w:rFonts w:ascii="Times New Roman" w:eastAsia="Calibri" w:hAnsi="Times New Roman" w:cs="Times New Roman"/>
          <w:sz w:val="36"/>
          <w:szCs w:val="36"/>
        </w:rPr>
      </w:pPr>
      <w:r w:rsidRPr="00880A5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478155</wp:posOffset>
                </wp:positionV>
                <wp:extent cx="1066800" cy="1066800"/>
                <wp:effectExtent l="9525" t="10795" r="9525" b="825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668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0D715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" o:spid="_x0000_s1026" type="#_x0000_t96" style="position:absolute;margin-left:391.95pt;margin-top:37.65pt;width:84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nzMAIAAGMEAAAOAAAAZHJzL2Uyb0RvYy54bWysVFFv0zAQfkfiP1h+35KWtmzR0mnaKEIa&#10;MGnwA1zbaQyOz5zdpuXX7+ykowOeEHmw7nz25/u+u8vV9b6zbKcxGHA1n5yXnGknQRm3qfnXL6uz&#10;C85CFE4JC07X/KADv16+fnXV+0pPoQWrNDICcaHqfc3bGH1VFEG2uhPhHLx2FGwAOxHJxU2hUPSE&#10;3tliWpaLogdUHkHqEGj3bgjyZcZvGi3j56YJOjJbc8ot5hXzuk5rsbwS1QaFb40c0xD/kEUnjKNH&#10;n6HuRBRsi+YPqM5IhABNPJfQFdA0RurMgdhMyt/YPLbC68yFxAn+Wabw/2Dlp90DMqOodjPOnOio&#10;RjfbCPlp9ibp0/tQ0bFH/4CJYfD3IL8H5uC2FW6jbxChb7VQlNUknS9eXEhOoKts3X8EReiC0LNU&#10;+wa7BEgisH2uyOG5InofmaTNSblYXJRUOEmxo5PeENXxuscQ32voWDJqHjpj9WElZBJOVGJ3H2Iu&#10;jBrZCfWNs6azVOadsOxstphnmgQ5HibrCJoJgzVqZazNDm7WtxYZXa35Kn+ZM+lyesw61tf8cj6d&#10;5yxexMIpRJm/v0EgbJ3K7ZnEfTfaURg72JSldaPaSeChUGtQBxIbYeh0mkwyWsCfnPXU5aTPj61A&#10;zZn94Khgl5PZLI1Fdmbzt1Ny8DSyPo0IJwmq5pGzwbyNwyhtPZpNSy9NMl0HqYUaE4/dMGQ1Jkud&#10;nAs4Tl0alVM/n/r1b1g+AQAA//8DAFBLAwQUAAYACAAAACEAefBIcN4AAAAKAQAADwAAAGRycy9k&#10;b3ducmV2LnhtbEyPy07DMBBF90j8gzVI7KjTBpcmxKl4fkAKArqbxEMSEdtR7Lbh7xlWsJvH0Z0z&#10;xXa2gzjSFHrvNCwXCQhyjTe9azW8vjxfbUCEiM7g4B1p+KYA2/L8rMDc+JOr6LiLreAQF3LU0MU4&#10;5lKGpiOLYeFHcrz79JPFyO3USjPhicPtIFdJspYWe8cXOhzpoaPma3ewGj6y/dt+XT/ie3JfkQpP&#10;Cis1an15Md/dgog0xz8YfvVZHUp2qv3BmSAGDTebNGOUC5WCYCBTSx7UGlbXaQqyLOT/F8ofAAAA&#10;//8DAFBLAQItABQABgAIAAAAIQC2gziS/gAAAOEBAAATAAAAAAAAAAAAAAAAAAAAAABbQ29udGVu&#10;dF9UeXBlc10ueG1sUEsBAi0AFAAGAAgAAAAhADj9If/WAAAAlAEAAAsAAAAAAAAAAAAAAAAALwEA&#10;AF9yZWxzLy5yZWxzUEsBAi0AFAAGAAgAAAAhAA7xyfMwAgAAYwQAAA4AAAAAAAAAAAAAAAAALgIA&#10;AGRycy9lMm9Eb2MueG1sUEsBAi0AFAAGAAgAAAAhAHnwSHDeAAAACgEAAA8AAAAAAAAAAAAAAAAA&#10;igQAAGRycy9kb3ducmV2LnhtbFBLBQYAAAAABAAEAPMAAACVBQAAAAA=&#10;" adj="15510"/>
            </w:pict>
          </mc:Fallback>
        </mc:AlternateContent>
      </w:r>
    </w:p>
    <w:p w:rsidR="00880A57" w:rsidRPr="00880A57" w:rsidRDefault="00880A57" w:rsidP="00880A57">
      <w:pPr>
        <w:ind w:left="720"/>
        <w:contextualSpacing/>
        <w:rPr>
          <w:rFonts w:ascii="Calibri" w:eastAsia="Calibri" w:hAnsi="Calibri" w:cs="Times New Roman"/>
        </w:rPr>
      </w:pPr>
      <w:r w:rsidRPr="00880A57">
        <w:rPr>
          <w:rFonts w:ascii="Times New Roman" w:eastAsia="Calibri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48895</wp:posOffset>
                </wp:positionV>
                <wp:extent cx="1066800" cy="1066800"/>
                <wp:effectExtent l="9525" t="10795" r="9525" b="825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668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54F8" id="AutoShape 2" o:spid="_x0000_s1026" type="#_x0000_t96" style="position:absolute;margin-left:279.45pt;margin-top:3.85pt;width:84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bMLgIAAGIEAAAOAAAAZHJzL2Uyb0RvYy54bWysVM1u2zAMvg/YOwi6r3bSJGuNOkXRLsOA&#10;/RTo9gCKJMfaZFGjlDjZ04+SnSzddhrmg0CK5CfyI+mb231n2U5jMOBqPrkoOdNOgjJuU/Mvn1ev&#10;rjgLUTglLDhd84MO/Hb58sVN7ys9hRas0sgIxIWq9zVvY/RVUQTZ6k6EC/DakbEB7EQkFTeFQtET&#10;emeLaVkuih5QeQSpQ6Dbh8HIlxm/abSMn5om6MhszSm3mE/M5zqdxfJGVBsUvjVyTEP8QxadMI4e&#10;PUE9iCjYFs0fUJ2RCAGaeCGhK6BpjNS5BqpmUv5WzVMrvM61EDnBn2gK/w9Wftw9IjOKenfJmRMd&#10;9ehuGyE/zaaJn96Hitye/COmCoN/D/JbYA7uW+E2+g4R+lYLRVlNkn/xLCApgULZuv8AitAFoWeq&#10;9g12CZBIYPvckcOpI3ofmaTLSblYXJXUOEm2o5LeENUx3GOIbzV0LAk1D52x+rASMhEnKrF7H2Ju&#10;jBqrE+orZ01nqc07YdlsMb/MWZ98CfuImesFa9TKWJsV3KzvLTKKrPkqf2NwOHezjvU1v55P5zmJ&#10;Z7ZwDlHm728QCFun8nQmbt+MchTGDjJlad1IduJ36NMa1IG4RhgGnRaThBbwB2c9DTnR830rUHNm&#10;3znq1/VkNktbkZXZ/PWUFDy3rM8twkmCqnnkbBDv47BJW49m09JLk1yugzRBjYnHYRiyGpOlQc79&#10;G5cubcq5nr1+/RqWPwEAAP//AwBQSwMEFAAGAAgAAAAhAGooJF/fAAAACQEAAA8AAABkcnMvZG93&#10;bnJldi54bWxMj8FOwzAQRO9I/IO1SFwQdShKXUKcqkKAuBSJturZjU0SYa+j2HXSv2c5leNonmbf&#10;lqvJWZbMEDqPEh5mGTCDtdcdNhL2u7f7JbAQFWplPRoJZxNgVV1flarQfsQvk7axYTSCoVAS2hj7&#10;gvNQt8apMPO9Qeq+/eBUpDg0XA9qpHFn+TzLFtypDulCq3rz0pr6Z3tyEtLjXfx83aT9cOBnm8bu&#10;/WO9cVLe3kzrZ2DRTPECw58+qUNFTkd/Qh2YlZDnyydCJQgBjHoxX1A+EihyAbwq+f8Pql8AAAD/&#10;/wMAUEsBAi0AFAAGAAgAAAAhALaDOJL+AAAA4QEAABMAAAAAAAAAAAAAAAAAAAAAAFtDb250ZW50&#10;X1R5cGVzXS54bWxQSwECLQAUAAYACAAAACEAOP0h/9YAAACUAQAACwAAAAAAAAAAAAAAAAAvAQAA&#10;X3JlbHMvLnJlbHNQSwECLQAUAAYACAAAACEAP9c2zC4CAABiBAAADgAAAAAAAAAAAAAAAAAuAgAA&#10;ZHJzL2Uyb0RvYy54bWxQSwECLQAUAAYACAAAACEAaigkX98AAAAJAQAADwAAAAAAAAAAAAAAAACI&#10;BAAAZHJzL2Rvd25yZXYueG1sUEsFBgAAAAAEAAQA8wAAAJQFAAAAAA==&#10;"/>
            </w:pict>
          </mc:Fallback>
        </mc:AlternateContent>
      </w:r>
      <w:r w:rsidRPr="00880A57">
        <w:rPr>
          <w:rFonts w:ascii="Calibri" w:eastAsia="Calibri" w:hAnsi="Calibri" w:cs="Times New Roman"/>
          <w:sz w:val="36"/>
          <w:szCs w:val="36"/>
        </w:rPr>
        <w:t xml:space="preserve">Мое настроение в конце урока </w:t>
      </w:r>
    </w:p>
    <w:p w:rsidR="00880A57" w:rsidRPr="00BF026C" w:rsidRDefault="00880A57" w:rsidP="001A5069">
      <w:pPr>
        <w:pStyle w:val="a3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80A57" w:rsidRPr="00BF026C" w:rsidSect="00433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E663E"/>
    <w:multiLevelType w:val="hybridMultilevel"/>
    <w:tmpl w:val="1CA432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75370"/>
    <w:multiLevelType w:val="hybridMultilevel"/>
    <w:tmpl w:val="8F6EE9B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225CD"/>
    <w:multiLevelType w:val="multilevel"/>
    <w:tmpl w:val="E35E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E07A5C"/>
    <w:multiLevelType w:val="hybridMultilevel"/>
    <w:tmpl w:val="C68EC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81B99"/>
    <w:multiLevelType w:val="hybridMultilevel"/>
    <w:tmpl w:val="C68EC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D7B95"/>
    <w:multiLevelType w:val="hybridMultilevel"/>
    <w:tmpl w:val="00C497B2"/>
    <w:lvl w:ilvl="0" w:tplc="F8EC37C6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305EEE"/>
    <w:multiLevelType w:val="hybridMultilevel"/>
    <w:tmpl w:val="81788030"/>
    <w:lvl w:ilvl="0" w:tplc="47ACEC22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C10839"/>
    <w:multiLevelType w:val="hybridMultilevel"/>
    <w:tmpl w:val="F3D6025A"/>
    <w:lvl w:ilvl="0" w:tplc="BAE460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53F"/>
    <w:rsid w:val="000D7BDF"/>
    <w:rsid w:val="0011111E"/>
    <w:rsid w:val="001A5069"/>
    <w:rsid w:val="001C5370"/>
    <w:rsid w:val="002102B0"/>
    <w:rsid w:val="002506C3"/>
    <w:rsid w:val="002F2B0E"/>
    <w:rsid w:val="003C5F62"/>
    <w:rsid w:val="003F1596"/>
    <w:rsid w:val="00433414"/>
    <w:rsid w:val="00543C8E"/>
    <w:rsid w:val="006F04ED"/>
    <w:rsid w:val="007D65CF"/>
    <w:rsid w:val="008262F0"/>
    <w:rsid w:val="00880A57"/>
    <w:rsid w:val="0089740D"/>
    <w:rsid w:val="00963248"/>
    <w:rsid w:val="009B2DF7"/>
    <w:rsid w:val="009C0374"/>
    <w:rsid w:val="009E3464"/>
    <w:rsid w:val="00A23AE5"/>
    <w:rsid w:val="00AD56EE"/>
    <w:rsid w:val="00AE00FF"/>
    <w:rsid w:val="00B26086"/>
    <w:rsid w:val="00BB13DE"/>
    <w:rsid w:val="00BE4294"/>
    <w:rsid w:val="00BF026C"/>
    <w:rsid w:val="00CF5389"/>
    <w:rsid w:val="00EF0615"/>
    <w:rsid w:val="00F614B7"/>
    <w:rsid w:val="00F6753F"/>
    <w:rsid w:val="00F87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5329D"/>
  <w15:docId w15:val="{333AA803-6B58-4366-AC4C-5D70B4F6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464"/>
    <w:pPr>
      <w:ind w:left="720"/>
      <w:contextualSpacing/>
    </w:pPr>
  </w:style>
  <w:style w:type="table" w:styleId="a4">
    <w:name w:val="Table Grid"/>
    <w:basedOn w:val="a1"/>
    <w:uiPriority w:val="59"/>
    <w:rsid w:val="008262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B0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A5069"/>
    <w:rPr>
      <w:b/>
      <w:bCs/>
    </w:rPr>
  </w:style>
  <w:style w:type="paragraph" w:styleId="a8">
    <w:name w:val="Normal (Web)"/>
    <w:basedOn w:val="a"/>
    <w:uiPriority w:val="99"/>
    <w:semiHidden/>
    <w:unhideWhenUsed/>
    <w:rsid w:val="001A5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880A5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F4CCB-564A-4273-A52A-2334E0303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2</cp:revision>
  <dcterms:created xsi:type="dcterms:W3CDTF">2023-02-16T05:27:00Z</dcterms:created>
  <dcterms:modified xsi:type="dcterms:W3CDTF">2023-02-16T05:27:00Z</dcterms:modified>
</cp:coreProperties>
</file>